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EFF5F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72A7E2DC" w14:textId="3A5AE5DC" w:rsidR="00293DF2" w:rsidRPr="00C94856" w:rsidRDefault="00BF0696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4ADFAE8F" wp14:editId="555F0BF7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B6FBCC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5FE68DE9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2ADF0474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48BAA3B1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3B269711" w14:textId="77777777" w:rsidR="00790505" w:rsidRPr="002B5559" w:rsidRDefault="009B1E10" w:rsidP="009D12BD">
      <w:pPr>
        <w:pStyle w:val="a4"/>
        <w:spacing w:line="312" w:lineRule="auto"/>
        <w:jc w:val="both"/>
      </w:pPr>
      <w:r>
        <w:t>15</w:t>
      </w:r>
      <w:r w:rsidR="00801443" w:rsidRPr="002B5559">
        <w:t xml:space="preserve"> </w:t>
      </w:r>
      <w:r>
        <w:t>марта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2B5559">
        <w:t>1</w:t>
      </w:r>
    </w:p>
    <w:p w14:paraId="527E31E1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4E4C6240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6361FF19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418457B8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0D260E6E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08044A9C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3363B4C8" w14:textId="77777777">
        <w:tc>
          <w:tcPr>
            <w:tcW w:w="7113" w:type="dxa"/>
            <w:gridSpan w:val="2"/>
            <w:shd w:val="clear" w:color="auto" w:fill="auto"/>
          </w:tcPr>
          <w:p w14:paraId="27AF0270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7FFD4C43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3A3D5B7E" w14:textId="77777777" w:rsidTr="00700B3D">
        <w:tc>
          <w:tcPr>
            <w:tcW w:w="6663" w:type="dxa"/>
            <w:shd w:val="clear" w:color="auto" w:fill="auto"/>
          </w:tcPr>
          <w:p w14:paraId="131B1BAD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1201661C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AB704BB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6F91045A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5EEBB748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13E31C13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AB8D35B" w14:textId="77777777" w:rsidR="00700B3D" w:rsidRPr="005A25FC" w:rsidRDefault="00B13FB4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Щенников А.Н.</w:t>
            </w:r>
          </w:p>
        </w:tc>
      </w:tr>
      <w:tr w:rsidR="009132DF" w:rsidRPr="005A25FC" w14:paraId="22C86305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2960D6AD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03186692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A239999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42656D97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C8B7886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D9BB859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9FBF7FD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754F61F2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482A1B0A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125C18AA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22AF6EA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4D57013B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016D7355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5EEE4571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5EAD76A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244DD509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1DD71ADD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602E4F60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BA7ED77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8F275D6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689F7C17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4968670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5456E3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3A29C7C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605A0CB9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9A70093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16CE12C6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7AB2E3B5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3BD69648" w14:textId="77777777" w:rsidR="007C2DA7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>
        <w:rPr>
          <w:szCs w:val="28"/>
        </w:rPr>
        <w:t xml:space="preserve">Рассмотрение </w:t>
      </w:r>
      <w:r>
        <w:t xml:space="preserve">предложений по дополнению перечня муниципального имущества, </w:t>
      </w:r>
      <w:r w:rsidRPr="005161D6">
        <w:t>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t>.</w:t>
      </w:r>
    </w:p>
    <w:p w14:paraId="325027FE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481AFAF6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>о д</w:t>
      </w:r>
      <w:r>
        <w:t>о</w:t>
      </w:r>
      <w:r w:rsidRPr="007911BE">
        <w:t>полнен</w:t>
      </w:r>
      <w:r>
        <w:t>ии перечня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D940A9">
        <w:t xml:space="preserve"> (далее - Перечень)</w:t>
      </w:r>
      <w:r>
        <w:t>, следующими объектами недвижимого имущества:</w:t>
      </w:r>
    </w:p>
    <w:tbl>
      <w:tblPr>
        <w:tblW w:w="10348" w:type="dxa"/>
        <w:tblInd w:w="-561" w:type="dxa"/>
        <w:tblLayout w:type="fixed"/>
        <w:tblLook w:val="0000" w:firstRow="0" w:lastRow="0" w:firstColumn="0" w:lastColumn="0" w:noHBand="0" w:noVBand="0"/>
      </w:tblPr>
      <w:tblGrid>
        <w:gridCol w:w="425"/>
        <w:gridCol w:w="1985"/>
        <w:gridCol w:w="2835"/>
        <w:gridCol w:w="1108"/>
        <w:gridCol w:w="1372"/>
        <w:gridCol w:w="1417"/>
        <w:gridCol w:w="1206"/>
      </w:tblGrid>
      <w:tr w:rsidR="00D940A9" w:rsidRPr="006A4FB9" w14:paraId="6EAD1C0F" w14:textId="77777777" w:rsidTr="00E112BB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E1A9857" w14:textId="77777777" w:rsidR="00D940A9" w:rsidRPr="006A4FB9" w:rsidRDefault="007911BE" w:rsidP="00E112BB">
            <w:pPr>
              <w:jc w:val="center"/>
              <w:rPr>
                <w:sz w:val="26"/>
                <w:szCs w:val="26"/>
              </w:rPr>
            </w:pPr>
            <w:r>
              <w:tab/>
            </w:r>
            <w:r w:rsidR="00D940A9" w:rsidRPr="006A4FB9">
              <w:rPr>
                <w:sz w:val="26"/>
                <w:szCs w:val="2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D532DCD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Наименование объекта недвижимого имущества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B10F667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Адрес (местонахождение) объекта</w:t>
            </w:r>
          </w:p>
        </w:tc>
        <w:tc>
          <w:tcPr>
            <w:tcW w:w="38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4C99AAB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Индивидуализирующие характеристики</w:t>
            </w:r>
          </w:p>
        </w:tc>
        <w:tc>
          <w:tcPr>
            <w:tcW w:w="1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53F7661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Сведения об обременении</w:t>
            </w:r>
          </w:p>
        </w:tc>
      </w:tr>
      <w:tr w:rsidR="00D940A9" w:rsidRPr="006A4FB9" w14:paraId="21C2D20D" w14:textId="77777777" w:rsidTr="00E112BB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21A6DD4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AF41397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0A05CD4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7315FABE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Общая площадь (кв. м)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D414109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Балансовая стоимость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B68D368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Реестровый номер</w:t>
            </w:r>
          </w:p>
        </w:tc>
        <w:tc>
          <w:tcPr>
            <w:tcW w:w="1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F830E27" w14:textId="77777777" w:rsidR="00D940A9" w:rsidRPr="006A4FB9" w:rsidRDefault="00D940A9" w:rsidP="00E112BB">
            <w:pPr>
              <w:snapToGrid w:val="0"/>
              <w:rPr>
                <w:sz w:val="26"/>
                <w:szCs w:val="26"/>
              </w:rPr>
            </w:pPr>
          </w:p>
        </w:tc>
      </w:tr>
      <w:tr w:rsidR="00D940A9" w:rsidRPr="006A4FB9" w14:paraId="2510ADA8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A00F512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1C67DCC" w14:textId="77777777" w:rsidR="00D940A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4FB9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56D4AECF" w14:textId="77777777" w:rsidR="00D940A9" w:rsidRPr="006A4FB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84321C7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 xml:space="preserve">Нижегородская обл., г. Бор, </w:t>
            </w:r>
            <w:r>
              <w:rPr>
                <w:sz w:val="26"/>
                <w:szCs w:val="26"/>
              </w:rPr>
              <w:t>ул. Интернациональная, д.26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2739C53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2840C524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57D7B744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99E9D99" w14:textId="77777777" w:rsidR="00D940A9" w:rsidRPr="006A4FB9" w:rsidRDefault="00D940A9" w:rsidP="00D940A9">
            <w:pPr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-</w:t>
            </w:r>
          </w:p>
        </w:tc>
      </w:tr>
      <w:tr w:rsidR="00D940A9" w:rsidRPr="006A4FB9" w14:paraId="16559CD3" w14:textId="77777777" w:rsidTr="00E112BB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BE2CCEB" w14:textId="77777777" w:rsidR="00D940A9" w:rsidRPr="006A4FB9" w:rsidRDefault="00D940A9" w:rsidP="00E112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16DC0068" w14:textId="77777777" w:rsidR="00D940A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4FB9">
              <w:rPr>
                <w:rFonts w:ascii="Times New Roman" w:hAnsi="Times New Roman" w:cs="Times New Roman"/>
                <w:sz w:val="26"/>
                <w:szCs w:val="26"/>
              </w:rPr>
              <w:t>часть нежилого помещения</w:t>
            </w:r>
          </w:p>
          <w:p w14:paraId="11084FA1" w14:textId="77777777" w:rsidR="00D940A9" w:rsidRPr="006A4FB9" w:rsidRDefault="00D940A9" w:rsidP="00E112B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(для ведения вендингового бизнеса)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6E38FA9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 xml:space="preserve">Нижегородская обл., г. </w:t>
            </w:r>
            <w:r>
              <w:rPr>
                <w:sz w:val="26"/>
                <w:szCs w:val="26"/>
              </w:rPr>
              <w:t>Бор, Стеклозаводское шоссе, д.25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630AF466" w14:textId="77777777" w:rsidR="00D940A9" w:rsidRPr="006A4FB9" w:rsidRDefault="00D940A9" w:rsidP="00E112BB">
            <w:pPr>
              <w:autoSpaceDE w:val="0"/>
              <w:jc w:val="center"/>
              <w:rPr>
                <w:sz w:val="26"/>
                <w:szCs w:val="26"/>
              </w:rPr>
            </w:pPr>
            <w:r w:rsidRPr="006A4FB9">
              <w:rPr>
                <w:sz w:val="26"/>
                <w:szCs w:val="26"/>
              </w:rPr>
              <w:t>1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364EDB20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0A392DF3" w14:textId="77777777" w:rsidR="00D940A9" w:rsidRPr="006A4FB9" w:rsidRDefault="00D940A9" w:rsidP="00E112B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" w:type="dxa"/>
              <w:right w:w="6" w:type="dxa"/>
            </w:tcMar>
          </w:tcPr>
          <w:p w14:paraId="4EA47627" w14:textId="77777777" w:rsidR="00D940A9" w:rsidRPr="006A4FB9" w:rsidRDefault="00D940A9" w:rsidP="00D940A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14:paraId="6D6DF848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2EDAD3C0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1E14B1">
        <w:t>з</w:t>
      </w:r>
      <w:r w:rsidR="001E14B1">
        <w:rPr>
          <w:szCs w:val="28"/>
        </w:rPr>
        <w:t>аместитель д</w:t>
      </w:r>
      <w:r w:rsidR="001E14B1" w:rsidRPr="00B13FB4">
        <w:rPr>
          <w:szCs w:val="28"/>
        </w:rPr>
        <w:t>иректор</w:t>
      </w:r>
      <w:r w:rsidR="001E14B1">
        <w:rPr>
          <w:szCs w:val="28"/>
        </w:rPr>
        <w:t>а</w:t>
      </w:r>
      <w:r w:rsidR="001E14B1" w:rsidRPr="00B13FB4">
        <w:rPr>
          <w:szCs w:val="28"/>
        </w:rPr>
        <w:t xml:space="preserve"> департамента имущественных и земельных отношений</w:t>
      </w:r>
      <w:r w:rsidR="001E14B1">
        <w:rPr>
          <w:szCs w:val="28"/>
        </w:rPr>
        <w:t>, начальник управления имущественных отношений</w:t>
      </w:r>
      <w:r>
        <w:t xml:space="preserve"> </w:t>
      </w:r>
      <w:r w:rsidR="001E14B1">
        <w:t>- Левагин Владимир Викторович</w:t>
      </w:r>
      <w:r w:rsidR="00425614">
        <w:t>.</w:t>
      </w:r>
    </w:p>
    <w:p w14:paraId="1BFA2E51" w14:textId="77777777" w:rsidR="00D13C18" w:rsidRDefault="00D13C18" w:rsidP="007C2DA7">
      <w:pPr>
        <w:pStyle w:val="a4"/>
        <w:spacing w:line="336" w:lineRule="auto"/>
        <w:jc w:val="both"/>
      </w:pPr>
    </w:p>
    <w:p w14:paraId="67CF8A6D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1FFE6FDC" w14:textId="77777777" w:rsidR="00D940A9" w:rsidRDefault="00D940A9" w:rsidP="007C2DA7">
      <w:pPr>
        <w:pStyle w:val="a4"/>
        <w:spacing w:line="336" w:lineRule="auto"/>
        <w:jc w:val="both"/>
      </w:pPr>
    </w:p>
    <w:p w14:paraId="7F1612D9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lastRenderedPageBreak/>
        <w:tab/>
      </w:r>
      <w:r w:rsidR="00D13C18">
        <w:rPr>
          <w:b/>
        </w:rPr>
        <w:t>Решили:</w:t>
      </w:r>
    </w:p>
    <w:p w14:paraId="0CDE1D6D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401B8530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</w:p>
    <w:p w14:paraId="7AD14AD1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>Рекомендовать заместителю главы администрации А.В. Боровскому дать поручение структурному подразделению администрации, ответственному за развитие малого и среднего предпринимательства на территории городского округа г.Бор, подготовить проект решения</w:t>
      </w:r>
      <w:r w:rsidR="007D4A21">
        <w:t xml:space="preserve"> Совета д</w:t>
      </w:r>
      <w:r w:rsidR="007911BE">
        <w:t xml:space="preserve">епутатов городского округа г.Бор по дополнению </w:t>
      </w:r>
      <w:r w:rsidR="00D940A9">
        <w:t>Перечня рассмотренными объектами недвижимого имущества. Предварительно</w:t>
      </w:r>
      <w:r w:rsidR="007D4A21">
        <w:t xml:space="preserve"> направив проект решения Совета депутатов на о</w:t>
      </w:r>
      <w:r w:rsidR="007D4A21" w:rsidRPr="007D4A21">
        <w:t>ценк</w:t>
      </w:r>
      <w:r w:rsidR="007D4A21">
        <w:t>у</w:t>
      </w:r>
      <w:r w:rsidR="007D4A21" w:rsidRPr="007D4A21">
        <w:t xml:space="preserve"> регулирующего воздействия проектов муниципальных нормативных правовых актов</w:t>
      </w:r>
      <w:r w:rsidR="007D4A21">
        <w:t>.</w:t>
      </w:r>
    </w:p>
    <w:p w14:paraId="4A301F99" w14:textId="77777777" w:rsidR="007D4A21" w:rsidRDefault="007D4A21" w:rsidP="007C2DA7">
      <w:pPr>
        <w:pStyle w:val="a4"/>
        <w:spacing w:line="336" w:lineRule="auto"/>
        <w:jc w:val="both"/>
      </w:pPr>
      <w:r>
        <w:tab/>
        <w:t>Срок: 31.05.2019</w:t>
      </w:r>
    </w:p>
    <w:p w14:paraId="33390B2C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2E6E619D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5BA39A93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2E6DF1BD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7A9C4" w14:textId="77777777" w:rsidR="00EE71CA" w:rsidRDefault="00EE71CA">
      <w:r>
        <w:separator/>
      </w:r>
    </w:p>
  </w:endnote>
  <w:endnote w:type="continuationSeparator" w:id="0">
    <w:p w14:paraId="2C15679C" w14:textId="77777777" w:rsidR="00EE71CA" w:rsidRDefault="00EE7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FA113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5834039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94EFF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D4A21">
      <w:rPr>
        <w:rStyle w:val="a7"/>
        <w:noProof/>
      </w:rPr>
      <w:t>2</w:t>
    </w:r>
    <w:r>
      <w:rPr>
        <w:rStyle w:val="a7"/>
      </w:rPr>
      <w:fldChar w:fldCharType="end"/>
    </w:r>
  </w:p>
  <w:p w14:paraId="663886FE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93760" w14:textId="77777777" w:rsidR="00EE71CA" w:rsidRDefault="00EE71CA">
      <w:r>
        <w:separator/>
      </w:r>
    </w:p>
  </w:footnote>
  <w:footnote w:type="continuationSeparator" w:id="0">
    <w:p w14:paraId="1B86796A" w14:textId="77777777" w:rsidR="00EE71CA" w:rsidRDefault="00EE7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D753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8B84419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C84D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8793068">
    <w:abstractNumId w:val="18"/>
  </w:num>
  <w:num w:numId="2" w16cid:durableId="1828596211">
    <w:abstractNumId w:val="3"/>
  </w:num>
  <w:num w:numId="3" w16cid:durableId="304238702">
    <w:abstractNumId w:val="2"/>
  </w:num>
  <w:num w:numId="4" w16cid:durableId="1693452272">
    <w:abstractNumId w:val="7"/>
  </w:num>
  <w:num w:numId="5" w16cid:durableId="743378996">
    <w:abstractNumId w:val="14"/>
  </w:num>
  <w:num w:numId="6" w16cid:durableId="1177043029">
    <w:abstractNumId w:val="1"/>
  </w:num>
  <w:num w:numId="7" w16cid:durableId="1336498649">
    <w:abstractNumId w:val="8"/>
  </w:num>
  <w:num w:numId="8" w16cid:durableId="489250111">
    <w:abstractNumId w:val="10"/>
  </w:num>
  <w:num w:numId="9" w16cid:durableId="218245407">
    <w:abstractNumId w:val="5"/>
  </w:num>
  <w:num w:numId="10" w16cid:durableId="980381312">
    <w:abstractNumId w:val="17"/>
  </w:num>
  <w:num w:numId="11" w16cid:durableId="48652007">
    <w:abstractNumId w:val="9"/>
  </w:num>
  <w:num w:numId="12" w16cid:durableId="510679761">
    <w:abstractNumId w:val="12"/>
  </w:num>
  <w:num w:numId="13" w16cid:durableId="1058625935">
    <w:abstractNumId w:val="13"/>
  </w:num>
  <w:num w:numId="14" w16cid:durableId="217520571">
    <w:abstractNumId w:val="4"/>
  </w:num>
  <w:num w:numId="15" w16cid:durableId="1599866560">
    <w:abstractNumId w:val="11"/>
  </w:num>
  <w:num w:numId="16" w16cid:durableId="707267096">
    <w:abstractNumId w:val="15"/>
  </w:num>
  <w:num w:numId="17" w16cid:durableId="1680307170">
    <w:abstractNumId w:val="0"/>
  </w:num>
  <w:num w:numId="18" w16cid:durableId="1873305829">
    <w:abstractNumId w:val="16"/>
  </w:num>
  <w:num w:numId="19" w16cid:durableId="2014723691">
    <w:abstractNumId w:val="6"/>
  </w:num>
  <w:num w:numId="20" w16cid:durableId="114743339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AA9"/>
    <w:rsid w:val="005B511F"/>
    <w:rsid w:val="005B76B9"/>
    <w:rsid w:val="005C10EC"/>
    <w:rsid w:val="005C1A4E"/>
    <w:rsid w:val="005C1C0D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696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E71CA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D83B33"/>
  <w15:chartTrackingRefBased/>
  <w15:docId w15:val="{536295D4-04A5-4CA0-AE34-BD0DD6BE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2023-04-10T13:25:00Z</dcterms:created>
  <dcterms:modified xsi:type="dcterms:W3CDTF">2023-04-10T13:25:00Z</dcterms:modified>
</cp:coreProperties>
</file>